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44" w:rsidRDefault="00944144" w:rsidP="00944144">
      <w:pPr>
        <w:spacing w:after="0"/>
      </w:pPr>
      <w:r>
        <w:rPr>
          <w:noProof/>
        </w:rPr>
        <w:t>Charlotte Observer</w:t>
      </w:r>
    </w:p>
    <w:p w:rsidR="00944144" w:rsidRDefault="00944144" w:rsidP="00944144">
      <w:pPr>
        <w:spacing w:after="0"/>
      </w:pPr>
    </w:p>
    <w:p w:rsidR="00944144" w:rsidRDefault="00944144" w:rsidP="00944144">
      <w:pPr>
        <w:spacing w:after="0"/>
      </w:pPr>
      <w:r>
        <w:rPr>
          <w:noProof/>
        </w:rPr>
        <w:t>IMPORTANT INFORMATION ABOUT YOUR SPECTRUM TV LINEUP:</w:t>
      </w:r>
    </w:p>
    <w:p w:rsidR="00944144" w:rsidRDefault="00944144" w:rsidP="00944144">
      <w:pPr>
        <w:spacing w:after="0"/>
      </w:pPr>
    </w:p>
    <w:p w:rsidR="00944144" w:rsidRDefault="00944144" w:rsidP="00944144">
      <w:pPr>
        <w:spacing w:after="0"/>
      </w:pPr>
      <w:r>
        <w:rPr>
          <w:noProof/>
        </w:rPr>
        <w:t>Communities Served: Cities of Albemarle, Belmont, Bessemer, Charlotte, Cherryville, Concord, Gastonia, Hamlet, Kannapolis, Kings Mountain, Locust, Lowell, Monroe, Mount Holly, Polkville, Rockingham, Salisbury, Shelby, Statesville; Counties of Anson,</w:t>
      </w:r>
      <w:r>
        <w:t xml:space="preserve"> </w:t>
      </w:r>
      <w:r w:rsidRPr="00B81633">
        <w:rPr>
          <w:noProof/>
        </w:rPr>
        <w:t>Cabarrus, Cleveland, Gaston, Iredell, Mecklenburg, Montgomery, Richmond, Rowan, Stanly, Union; Towns of Ansonville, Badin, Belwood, Boiling Springs, Casar, China Grove, Cleveland, Cornelius, Cramerton, Dallas, Davidson, Dobbin Heights, Earl, East Spencer, Ellerbe, Fairview, Faith, Fallston, Granite Quarry, Grover, Harmony, Harrisburg, Hemby Bridge, Hoffman, Huntersville, Indian Trail, Kingstown, Landis, Lattimore, Lawndale, Lilesville, Marshville, Matthews, McAdenville, Midland, Mineral Springs, Mint Hill, Mooresboro, Mooresville, Mount Pleasant, Mt. Gilead, New London, Norwood, Oakboro, Patterson Springs, Pineville, Ranlo, Red Cross, Richfield, Rockwell, Spencer, Spencer Mountain, Stallings, Stanfield, Stanley, Troutman, Unionville, Waco, Wadesboro, Waxhaw, Weddington, Wingate; Villages of Lake Park, Mar</w:t>
      </w:r>
      <w:bookmarkStart w:id="0" w:name="_GoBack"/>
      <w:bookmarkEnd w:id="0"/>
      <w:r w:rsidRPr="00B81633">
        <w:rPr>
          <w:noProof/>
        </w:rPr>
        <w:t>vin, Misenheimer and Wesley Chapel NC. Counties of Chesterfield, Lancaster, York; Towns of Cheraw, Clover, Fort Mill and McBee SC.</w:t>
      </w:r>
    </w:p>
    <w:p w:rsidR="00944144" w:rsidRDefault="00944144" w:rsidP="00944144">
      <w:pPr>
        <w:spacing w:after="0"/>
      </w:pPr>
    </w:p>
    <w:p w:rsidR="00944144" w:rsidRDefault="00944144" w:rsidP="00944144">
      <w:pPr>
        <w:spacing w:after="0"/>
        <w:rPr>
          <w:noProof/>
        </w:rPr>
      </w:pPr>
      <w:r>
        <w:rPr>
          <w:noProof/>
        </w:rPr>
        <w:t>Effective on or after May 29, 2018, Animal Planet will move from Digi Tier 1/Silver to TV Select with no change in channel position.</w:t>
      </w:r>
    </w:p>
    <w:p w:rsidR="00944144" w:rsidRDefault="00944144" w:rsidP="00944144">
      <w:pPr>
        <w:spacing w:after="0"/>
      </w:pPr>
    </w:p>
    <w:p w:rsidR="00944144" w:rsidRDefault="00944144" w:rsidP="00944144">
      <w:pPr>
        <w:spacing w:after="0"/>
      </w:pPr>
      <w:r>
        <w:rPr>
          <w:noProof/>
        </w:rPr>
        <w:t>Effective on or after May 29, 2018, WCNC-Decades programming on Basic TV/Starter TV channel 1246 will no longer be available on your Spectrum channel lineup.</w:t>
      </w:r>
    </w:p>
    <w:p w:rsidR="00944144" w:rsidRDefault="00944144" w:rsidP="00944144">
      <w:pPr>
        <w:spacing w:after="0"/>
      </w:pPr>
    </w:p>
    <w:p w:rsidR="00944144" w:rsidRDefault="00944144" w:rsidP="00944144">
      <w:pPr>
        <w:spacing w:after="0"/>
      </w:pPr>
      <w:r>
        <w:rPr>
          <w:noProof/>
        </w:rPr>
        <w:t>For a current channel lineup, visit www.Spectrum.com/channels. To view this notice online, visit Spectrum.net/programming services.</w:t>
      </w:r>
    </w:p>
    <w:p w:rsidR="00E12C2E" w:rsidRDefault="00E12C2E"/>
    <w:sectPr w:rsidR="00E1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44"/>
    <w:rsid w:val="00944144"/>
    <w:rsid w:val="00E1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80943-1DCB-4DFE-AC64-97DC9871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Leigh D</dc:creator>
  <cp:keywords/>
  <dc:description/>
  <cp:lastModifiedBy>Abrams, Leigh D</cp:lastModifiedBy>
  <cp:revision>1</cp:revision>
  <dcterms:created xsi:type="dcterms:W3CDTF">2018-04-30T14:55:00Z</dcterms:created>
  <dcterms:modified xsi:type="dcterms:W3CDTF">2018-04-30T14:58:00Z</dcterms:modified>
</cp:coreProperties>
</file>